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附件一：</w:t>
      </w:r>
    </w:p>
    <w:p>
      <w:pPr>
        <w:jc w:val="center"/>
        <w:rPr>
          <w:rFonts w:ascii="方正小标宋_GBK" w:hAnsi="方正小标宋_GBK" w:eastAsia="方正小标宋_GBK" w:cs="方正小标宋_GBK"/>
          <w:b/>
          <w:bCs/>
          <w:sz w:val="44"/>
          <w:szCs w:val="48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8"/>
        </w:rPr>
        <w:t>常州工程职业技术学院团员推优表决票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团支部名称：</w:t>
      </w: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表决时间：                      表决地点：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070"/>
        <w:gridCol w:w="207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同意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不同意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b/>
                <w:kern w:val="0"/>
                <w:sz w:val="32"/>
                <w:szCs w:val="32"/>
              </w:rPr>
              <w:t>弃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说明：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1、填票人对每一名票决对象只能选取“同意”、“不同意”或“弃权”中的一项，并在相应栏下划“〇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”，在两项或两项以上的栏内划“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〇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”或划其他符号的为无效票，不划任何符号的视为弃权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；</w:t>
      </w:r>
    </w:p>
    <w:p>
      <w:pPr>
        <w:widowControl/>
        <w:adjustRightInd w:val="0"/>
        <w:snapToGrid w:val="0"/>
        <w:spacing w:line="500" w:lineRule="exact"/>
        <w:ind w:firstLine="640" w:firstLineChars="200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2、本票不记名，回收统计汇总后现场密封，二级学院团委保存。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8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2021-03-31T01:54:44Z</dcterms:created>
  <dc:creator>lenovo</dc:creator>
  <cp:lastModifiedBy>含片</cp:lastModifiedBy>
  <dcterms:modified xsi:type="dcterms:W3CDTF">2021-03-31T01:55:14Z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605572097D1244B8A59B4BFD282169E4</vt:lpwstr>
  </property>
</Properties>
</file>